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FFA" w:rsidRPr="001B7381" w:rsidRDefault="00106FFA" w:rsidP="00312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7381">
        <w:rPr>
          <w:rFonts w:ascii="Times New Roman" w:hAnsi="Times New Roman"/>
          <w:sz w:val="28"/>
          <w:szCs w:val="28"/>
        </w:rPr>
        <w:t>Информация для граждан</w:t>
      </w:r>
      <w:r w:rsidR="008247BD" w:rsidRPr="001B7381">
        <w:rPr>
          <w:rFonts w:ascii="Times New Roman" w:hAnsi="Times New Roman"/>
          <w:sz w:val="28"/>
          <w:szCs w:val="28"/>
        </w:rPr>
        <w:t>,</w:t>
      </w:r>
      <w:r w:rsidRPr="001B7381">
        <w:rPr>
          <w:rFonts w:ascii="Times New Roman" w:hAnsi="Times New Roman"/>
          <w:sz w:val="28"/>
          <w:szCs w:val="28"/>
        </w:rPr>
        <w:t xml:space="preserve"> имеющих инвалидность, </w:t>
      </w:r>
    </w:p>
    <w:p w:rsidR="00EC752A" w:rsidRPr="001B7381" w:rsidRDefault="00106FFA" w:rsidP="00312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B7381">
        <w:rPr>
          <w:rFonts w:ascii="Times New Roman" w:hAnsi="Times New Roman"/>
          <w:sz w:val="28"/>
          <w:szCs w:val="28"/>
        </w:rPr>
        <w:t>заинтересованных</w:t>
      </w:r>
      <w:proofErr w:type="gramEnd"/>
      <w:r w:rsidRPr="001B7381">
        <w:rPr>
          <w:rFonts w:ascii="Times New Roman" w:hAnsi="Times New Roman"/>
          <w:sz w:val="28"/>
          <w:szCs w:val="28"/>
        </w:rPr>
        <w:t xml:space="preserve"> в поступлении на государственную гражданскую службу </w:t>
      </w:r>
    </w:p>
    <w:p w:rsidR="00106FFA" w:rsidRPr="001B7381" w:rsidRDefault="00106FFA" w:rsidP="00312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7381">
        <w:rPr>
          <w:rFonts w:ascii="Times New Roman" w:hAnsi="Times New Roman"/>
          <w:sz w:val="28"/>
          <w:szCs w:val="28"/>
        </w:rPr>
        <w:t xml:space="preserve">Российской Федерации в </w:t>
      </w:r>
      <w:proofErr w:type="gramStart"/>
      <w:r w:rsidRPr="001B7381">
        <w:rPr>
          <w:rFonts w:ascii="Times New Roman" w:hAnsi="Times New Roman"/>
          <w:sz w:val="28"/>
          <w:szCs w:val="28"/>
        </w:rPr>
        <w:t>Межрайонную</w:t>
      </w:r>
      <w:proofErr w:type="gramEnd"/>
      <w:r w:rsidRPr="001B7381">
        <w:rPr>
          <w:rFonts w:ascii="Times New Roman" w:hAnsi="Times New Roman"/>
          <w:sz w:val="28"/>
          <w:szCs w:val="28"/>
        </w:rPr>
        <w:t xml:space="preserve"> ИФНС России №12 по Приморскому краю</w:t>
      </w:r>
    </w:p>
    <w:p w:rsidR="00586EF1" w:rsidRPr="00445646" w:rsidRDefault="00586EF1" w:rsidP="00312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6FFA" w:rsidRPr="00445646" w:rsidRDefault="00106FFA" w:rsidP="00312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5646">
        <w:rPr>
          <w:rFonts w:ascii="Times New Roman" w:hAnsi="Times New Roman"/>
          <w:sz w:val="28"/>
          <w:szCs w:val="28"/>
        </w:rPr>
        <w:t>Уважаемые граждане!</w:t>
      </w:r>
    </w:p>
    <w:p w:rsidR="00586EF1" w:rsidRPr="00445646" w:rsidRDefault="00586EF1" w:rsidP="003121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6FFA" w:rsidRPr="00EC1E95" w:rsidRDefault="00106FFA" w:rsidP="003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5646">
        <w:rPr>
          <w:rFonts w:ascii="Times New Roman" w:hAnsi="Times New Roman"/>
          <w:sz w:val="28"/>
          <w:szCs w:val="28"/>
        </w:rPr>
        <w:t>Статьей 4 Федерального закона от 27 июля 2004 г. № 79-ФЗ «О государственной гражданской службе</w:t>
      </w:r>
      <w:r w:rsidR="00445646" w:rsidRPr="00445646">
        <w:rPr>
          <w:rFonts w:ascii="Times New Roman" w:hAnsi="Times New Roman"/>
          <w:sz w:val="28"/>
          <w:szCs w:val="28"/>
        </w:rPr>
        <w:t xml:space="preserve"> </w:t>
      </w:r>
      <w:r w:rsidRPr="00445646">
        <w:rPr>
          <w:rFonts w:ascii="Times New Roman" w:hAnsi="Times New Roman"/>
          <w:sz w:val="28"/>
          <w:szCs w:val="28"/>
        </w:rPr>
        <w:t xml:space="preserve">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</w:t>
      </w:r>
      <w:r w:rsidRPr="00EC1E95">
        <w:rPr>
          <w:rFonts w:ascii="Times New Roman" w:hAnsi="Times New Roman"/>
          <w:sz w:val="28"/>
          <w:szCs w:val="28"/>
        </w:rPr>
        <w:t>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EC1E95">
        <w:rPr>
          <w:rFonts w:ascii="Times New Roman" w:hAnsi="Times New Roman"/>
          <w:sz w:val="28"/>
          <w:szCs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106FFA" w:rsidRPr="001B7381" w:rsidRDefault="00106FFA" w:rsidP="003121BF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E95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EC752A" w:rsidRPr="00EC1E95">
        <w:rPr>
          <w:rFonts w:ascii="Times New Roman" w:hAnsi="Times New Roman" w:cs="Times New Roman"/>
          <w:sz w:val="28"/>
          <w:szCs w:val="28"/>
        </w:rPr>
        <w:t>граждане,</w:t>
      </w:r>
      <w:r w:rsidRPr="00EC1E95">
        <w:rPr>
          <w:rFonts w:ascii="Times New Roman" w:hAnsi="Times New Roman" w:cs="Times New Roman"/>
          <w:sz w:val="28"/>
          <w:szCs w:val="28"/>
        </w:rPr>
        <w:t xml:space="preserve"> имеющие инвалидность приглашаются для участия в конкурсных и иных оценочных процедурах для замещения должностей гражданской </w:t>
      </w:r>
      <w:r w:rsidRPr="001B7381">
        <w:rPr>
          <w:rFonts w:ascii="Times New Roman" w:hAnsi="Times New Roman" w:cs="Times New Roman"/>
          <w:sz w:val="28"/>
          <w:szCs w:val="28"/>
        </w:rPr>
        <w:t>службы наряду с иными лицами на замещение вакантных должностей государственной гражданской службы Межрайонной ИФНС России №12 по Приморскому краю: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выездных проверок – 2 единицы;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выездных проверок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отдела истребования документов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истребования документов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Главный специалист-эксперт отдела кадров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Pr="00395955">
        <w:rPr>
          <w:sz w:val="28"/>
          <w:szCs w:val="28"/>
        </w:rPr>
        <w:t xml:space="preserve"> оперативного контроля </w:t>
      </w:r>
      <w:r w:rsidRPr="00395955">
        <w:rPr>
          <w:rFonts w:ascii="Times New Roman" w:hAnsi="Times New Roman" w:cs="Times New Roman"/>
          <w:sz w:val="28"/>
          <w:szCs w:val="28"/>
        </w:rPr>
        <w:t>– 1 единица</w:t>
      </w:r>
      <w:r w:rsidRPr="00395955">
        <w:rPr>
          <w:sz w:val="28"/>
          <w:szCs w:val="28"/>
        </w:rPr>
        <w:t>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</w:t>
      </w:r>
      <w:r w:rsidRPr="00395955">
        <w:rPr>
          <w:sz w:val="28"/>
          <w:szCs w:val="28"/>
        </w:rPr>
        <w:t xml:space="preserve"> оперативного контроля </w:t>
      </w:r>
      <w:r w:rsidRPr="00395955">
        <w:rPr>
          <w:rFonts w:ascii="Times New Roman" w:hAnsi="Times New Roman" w:cs="Times New Roman"/>
          <w:sz w:val="28"/>
          <w:szCs w:val="28"/>
        </w:rPr>
        <w:t>– 1 единица</w:t>
      </w:r>
      <w:r w:rsidRPr="00395955">
        <w:rPr>
          <w:sz w:val="28"/>
          <w:szCs w:val="28"/>
        </w:rPr>
        <w:t>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аналитического отдела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Государственный налоговый инспектор аналитического отдела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учёта налогоплательщиков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lastRenderedPageBreak/>
        <w:t>Старший государственный налоговый инспектор отдела</w:t>
      </w:r>
      <w:r w:rsidRPr="00395955">
        <w:rPr>
          <w:rFonts w:ascii="Times New Roman" w:hAnsi="Times New Roman" w:cs="Times New Roman"/>
          <w:sz w:val="28"/>
          <w:szCs w:val="28"/>
        </w:rPr>
        <w:t xml:space="preserve"> работы с налогоплательщиками </w:t>
      </w:r>
      <w:r w:rsidRPr="00395955">
        <w:rPr>
          <w:rFonts w:ascii="Times New Roman" w:hAnsi="Times New Roman" w:cs="Times New Roman"/>
          <w:sz w:val="28"/>
          <w:szCs w:val="28"/>
        </w:rPr>
        <w:t>– 1 единица</w:t>
      </w:r>
      <w:r w:rsidRPr="00395955">
        <w:rPr>
          <w:rFonts w:ascii="Times New Roman" w:hAnsi="Times New Roman" w:cs="Times New Roman"/>
          <w:sz w:val="28"/>
          <w:szCs w:val="28"/>
        </w:rPr>
        <w:t>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Ведущий специалист-эксперт отдела общего обеспечения</w:t>
      </w:r>
      <w:r w:rsidRPr="00395955">
        <w:rPr>
          <w:rFonts w:ascii="Times New Roman" w:hAnsi="Times New Roman" w:cs="Times New Roman"/>
          <w:sz w:val="28"/>
          <w:szCs w:val="28"/>
        </w:rPr>
        <w:t xml:space="preserve"> </w:t>
      </w:r>
      <w:r w:rsidRPr="00395955">
        <w:rPr>
          <w:rFonts w:ascii="Times New Roman" w:hAnsi="Times New Roman" w:cs="Times New Roman"/>
          <w:sz w:val="28"/>
          <w:szCs w:val="28"/>
        </w:rPr>
        <w:t>– 1 единица</w:t>
      </w:r>
      <w:r w:rsidRPr="00395955">
        <w:rPr>
          <w:rFonts w:ascii="Times New Roman" w:hAnsi="Times New Roman" w:cs="Times New Roman"/>
          <w:sz w:val="28"/>
          <w:szCs w:val="28"/>
        </w:rPr>
        <w:t>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Старший специалист 2 разряда отдела камеральных проверок №3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камеральных проверок №3 – 1 единица;</w:t>
      </w:r>
    </w:p>
    <w:p w:rsidR="00395955" w:rsidRPr="00395955" w:rsidRDefault="00395955" w:rsidP="00395955">
      <w:pPr>
        <w:pStyle w:val="a3"/>
        <w:numPr>
          <w:ilvl w:val="0"/>
          <w:numId w:val="6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955">
        <w:rPr>
          <w:rFonts w:ascii="Times New Roman" w:hAnsi="Times New Roman" w:cs="Times New Roman"/>
          <w:sz w:val="28"/>
          <w:szCs w:val="28"/>
        </w:rPr>
        <w:t>Главный</w:t>
      </w:r>
      <w:r w:rsidRPr="0039595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395955">
        <w:rPr>
          <w:rFonts w:ascii="Times New Roman" w:hAnsi="Times New Roman" w:cs="Times New Roman"/>
          <w:sz w:val="28"/>
          <w:szCs w:val="28"/>
        </w:rPr>
        <w:t>отдела камеральных проверок №4 – 1 единица.</w:t>
      </w:r>
    </w:p>
    <w:p w:rsidR="00106FFA" w:rsidRPr="001B7381" w:rsidRDefault="00106FFA" w:rsidP="003121BF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B7381">
        <w:rPr>
          <w:rFonts w:ascii="Times New Roman" w:hAnsi="Times New Roman" w:cs="Times New Roman"/>
          <w:sz w:val="28"/>
          <w:szCs w:val="28"/>
        </w:rPr>
        <w:t>При принятии решения о поступлении на гражданскую службу следует учитывать способности, которые должны позволять Вам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106FFA" w:rsidRPr="001B7381" w:rsidRDefault="00106FFA" w:rsidP="003121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81">
        <w:rPr>
          <w:rFonts w:ascii="Times New Roman" w:hAnsi="Times New Roman" w:cs="Times New Roman"/>
          <w:sz w:val="28"/>
          <w:szCs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106FFA" w:rsidRPr="001B7381" w:rsidRDefault="00106FFA" w:rsidP="003121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81">
        <w:rPr>
          <w:rFonts w:ascii="Times New Roman" w:hAnsi="Times New Roman" w:cs="Times New Roman"/>
          <w:sz w:val="28"/>
          <w:szCs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106FFA" w:rsidRPr="00445646" w:rsidRDefault="00106FFA" w:rsidP="003121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381">
        <w:rPr>
          <w:rFonts w:ascii="Times New Roman" w:hAnsi="Times New Roman" w:cs="Times New Roman"/>
          <w:sz w:val="28"/>
          <w:szCs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</w:t>
      </w:r>
      <w:r w:rsidRPr="00445646">
        <w:rPr>
          <w:rFonts w:ascii="Times New Roman" w:hAnsi="Times New Roman" w:cs="Times New Roman"/>
          <w:sz w:val="28"/>
          <w:szCs w:val="28"/>
        </w:rPr>
        <w:t xml:space="preserve">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FC6F24" w:rsidRPr="00445646" w:rsidRDefault="00FC6F24" w:rsidP="003121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6DC0" w:rsidRPr="00445646" w:rsidRDefault="00106DC0" w:rsidP="003121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3470C" w:rsidRPr="00445646" w:rsidRDefault="0033470C" w:rsidP="00A318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6FFA" w:rsidRPr="00445646" w:rsidRDefault="00106FFA" w:rsidP="003121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45646">
        <w:rPr>
          <w:rFonts w:ascii="Times New Roman" w:hAnsi="Times New Roman" w:cs="Times New Roman"/>
          <w:sz w:val="28"/>
          <w:szCs w:val="28"/>
        </w:rPr>
        <w:t>Спасибо</w:t>
      </w:r>
    </w:p>
    <w:p w:rsidR="007257A5" w:rsidRPr="00445646" w:rsidRDefault="00106FFA" w:rsidP="003121BF">
      <w:pPr>
        <w:pStyle w:val="a3"/>
        <w:jc w:val="center"/>
        <w:rPr>
          <w:sz w:val="28"/>
          <w:szCs w:val="28"/>
        </w:rPr>
      </w:pPr>
      <w:r w:rsidRPr="00445646">
        <w:rPr>
          <w:rFonts w:ascii="Times New Roman" w:hAnsi="Times New Roman" w:cs="Times New Roman"/>
          <w:sz w:val="28"/>
          <w:szCs w:val="28"/>
        </w:rPr>
        <w:t xml:space="preserve"> за проявленный интерес к гражданской службе!</w:t>
      </w:r>
    </w:p>
    <w:p w:rsidR="00526B3B" w:rsidRPr="00445646" w:rsidRDefault="00526B3B" w:rsidP="003121BF">
      <w:pPr>
        <w:pStyle w:val="a3"/>
        <w:jc w:val="center"/>
        <w:rPr>
          <w:sz w:val="28"/>
          <w:szCs w:val="28"/>
        </w:rPr>
      </w:pPr>
    </w:p>
    <w:sectPr w:rsidR="00526B3B" w:rsidRPr="00445646" w:rsidSect="00395955"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55" w:rsidRDefault="00395955" w:rsidP="00395955">
      <w:pPr>
        <w:spacing w:after="0" w:line="240" w:lineRule="auto"/>
      </w:pPr>
      <w:r>
        <w:separator/>
      </w:r>
    </w:p>
  </w:endnote>
  <w:endnote w:type="continuationSeparator" w:id="0">
    <w:p w:rsidR="00395955" w:rsidRDefault="00395955" w:rsidP="0039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55" w:rsidRDefault="00395955" w:rsidP="00395955">
      <w:pPr>
        <w:spacing w:after="0" w:line="240" w:lineRule="auto"/>
      </w:pPr>
      <w:r>
        <w:separator/>
      </w:r>
    </w:p>
  </w:footnote>
  <w:footnote w:type="continuationSeparator" w:id="0">
    <w:p w:rsidR="00395955" w:rsidRDefault="00395955" w:rsidP="0039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1096607"/>
      <w:docPartObj>
        <w:docPartGallery w:val="Page Numbers (Top of Page)"/>
        <w:docPartUnique/>
      </w:docPartObj>
    </w:sdtPr>
    <w:sdtContent>
      <w:p w:rsidR="00395955" w:rsidRDefault="0039595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95955" w:rsidRDefault="003959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32E8"/>
    <w:multiLevelType w:val="hybridMultilevel"/>
    <w:tmpl w:val="0D9690FA"/>
    <w:lvl w:ilvl="0" w:tplc="D9726C1C">
      <w:start w:val="1"/>
      <w:numFmt w:val="bullet"/>
      <w:suff w:val="space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6D7C87"/>
    <w:multiLevelType w:val="hybridMultilevel"/>
    <w:tmpl w:val="3AF64044"/>
    <w:lvl w:ilvl="0" w:tplc="618E0702">
      <w:start w:val="1"/>
      <w:numFmt w:val="bullet"/>
      <w:suff w:val="space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D35F47"/>
    <w:multiLevelType w:val="hybridMultilevel"/>
    <w:tmpl w:val="ECA658F0"/>
    <w:lvl w:ilvl="0" w:tplc="FAA41B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1B6837"/>
    <w:multiLevelType w:val="hybridMultilevel"/>
    <w:tmpl w:val="BB96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B60876"/>
    <w:multiLevelType w:val="hybridMultilevel"/>
    <w:tmpl w:val="EC5C27AA"/>
    <w:lvl w:ilvl="0" w:tplc="8EEEC382">
      <w:start w:val="1"/>
      <w:numFmt w:val="bullet"/>
      <w:suff w:val="space"/>
      <w:lvlText w:val="-"/>
      <w:lvlJc w:val="left"/>
      <w:pPr>
        <w:ind w:left="6031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25"/>
    <w:rsid w:val="00106DC0"/>
    <w:rsid w:val="00106FFA"/>
    <w:rsid w:val="00130174"/>
    <w:rsid w:val="001838C2"/>
    <w:rsid w:val="001B7381"/>
    <w:rsid w:val="002B5380"/>
    <w:rsid w:val="003121BF"/>
    <w:rsid w:val="0033470C"/>
    <w:rsid w:val="00395955"/>
    <w:rsid w:val="00445646"/>
    <w:rsid w:val="004A6538"/>
    <w:rsid w:val="005061F7"/>
    <w:rsid w:val="00526B3B"/>
    <w:rsid w:val="00586EF1"/>
    <w:rsid w:val="006B01AA"/>
    <w:rsid w:val="007257A5"/>
    <w:rsid w:val="007650E4"/>
    <w:rsid w:val="008247BD"/>
    <w:rsid w:val="008A69BA"/>
    <w:rsid w:val="008C4454"/>
    <w:rsid w:val="00935E6E"/>
    <w:rsid w:val="009C193D"/>
    <w:rsid w:val="009D0AFD"/>
    <w:rsid w:val="00A31883"/>
    <w:rsid w:val="00AA79FA"/>
    <w:rsid w:val="00AF6880"/>
    <w:rsid w:val="00B07DAD"/>
    <w:rsid w:val="00B464FD"/>
    <w:rsid w:val="00B91471"/>
    <w:rsid w:val="00BE2197"/>
    <w:rsid w:val="00CA6F49"/>
    <w:rsid w:val="00D733B6"/>
    <w:rsid w:val="00E01209"/>
    <w:rsid w:val="00EC1E95"/>
    <w:rsid w:val="00EC752A"/>
    <w:rsid w:val="00EE4E25"/>
    <w:rsid w:val="00F03CEE"/>
    <w:rsid w:val="00F73942"/>
    <w:rsid w:val="00FC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F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FF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nformat">
    <w:name w:val="ConsNonformat"/>
    <w:rsid w:val="00106FFA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character" w:customStyle="1" w:styleId="FontStyle13">
    <w:name w:val="Font Style13"/>
    <w:rsid w:val="00EC752A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C752A"/>
    <w:pPr>
      <w:widowControl w:val="0"/>
      <w:autoSpaceDE w:val="0"/>
      <w:autoSpaceDN w:val="0"/>
      <w:adjustRightInd w:val="0"/>
      <w:spacing w:after="0" w:line="298" w:lineRule="exact"/>
      <w:ind w:firstLine="691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18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838C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B7381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6"/>
      <w:szCs w:val="20"/>
    </w:rPr>
  </w:style>
  <w:style w:type="paragraph" w:styleId="a7">
    <w:name w:val="header"/>
    <w:basedOn w:val="a"/>
    <w:link w:val="a8"/>
    <w:uiPriority w:val="99"/>
    <w:unhideWhenUsed/>
    <w:rsid w:val="0039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5955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nhideWhenUsed/>
    <w:rsid w:val="0039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39595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F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FF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nformat">
    <w:name w:val="ConsNonformat"/>
    <w:rsid w:val="00106FFA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character" w:customStyle="1" w:styleId="FontStyle13">
    <w:name w:val="Font Style13"/>
    <w:rsid w:val="00EC752A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C752A"/>
    <w:pPr>
      <w:widowControl w:val="0"/>
      <w:autoSpaceDE w:val="0"/>
      <w:autoSpaceDN w:val="0"/>
      <w:adjustRightInd w:val="0"/>
      <w:spacing w:after="0" w:line="298" w:lineRule="exact"/>
      <w:ind w:firstLine="691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semiHidden/>
    <w:unhideWhenUsed/>
    <w:rsid w:val="0018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838C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B7381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6"/>
      <w:szCs w:val="20"/>
    </w:rPr>
  </w:style>
  <w:style w:type="paragraph" w:styleId="a7">
    <w:name w:val="header"/>
    <w:basedOn w:val="a"/>
    <w:link w:val="a8"/>
    <w:uiPriority w:val="99"/>
    <w:unhideWhenUsed/>
    <w:rsid w:val="0039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5955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nhideWhenUsed/>
    <w:rsid w:val="0039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39595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4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4A56C6F5</Template>
  <TotalTime>20</TotalTime>
  <Pages>2</Pages>
  <Words>392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Мачихина Тамара Викторовна</cp:lastModifiedBy>
  <cp:revision>16</cp:revision>
  <cp:lastPrinted>2020-06-23T08:12:00Z</cp:lastPrinted>
  <dcterms:created xsi:type="dcterms:W3CDTF">2021-02-03T03:32:00Z</dcterms:created>
  <dcterms:modified xsi:type="dcterms:W3CDTF">2025-01-16T05:24:00Z</dcterms:modified>
</cp:coreProperties>
</file>